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spacing w:after="0" w:lineRule="auto" w:line="240"/>
        <w:jc w:val="center"/>
        <w:rPr>
          <w:rFonts w:ascii="Arial" w:cs="Arial" w:hAnsi="Arial"/>
        </w:rPr>
      </w:pPr>
      <w:r>
        <w:rPr>
          <w:rFonts w:ascii="Arial" w:cs="Arial" w:hAnsi="Arial"/>
        </w:rPr>
        <w:t>GOVERNMENT OF ANDHRA PRADESH</w:t>
      </w:r>
    </w:p>
    <w:p>
      <w:pPr>
        <w:pStyle w:val="style0"/>
        <w:spacing w:after="0" w:lineRule="auto" w:line="240"/>
        <w:jc w:val="center"/>
        <w:rPr>
          <w:rFonts w:ascii="Arial" w:cs="Arial" w:hAnsi="Arial"/>
        </w:rPr>
      </w:pPr>
      <w:r>
        <w:rPr>
          <w:rFonts w:ascii="Arial" w:cs="Arial" w:hAnsi="Arial"/>
        </w:rPr>
        <w:t>ABSTRACT</w:t>
      </w:r>
    </w:p>
    <w:p>
      <w:pPr>
        <w:pStyle w:val="style0"/>
        <w:spacing w:after="0" w:lineRule="auto" w:line="240"/>
        <w:rPr>
          <w:rFonts w:ascii="Arial" w:cs="Arial" w:hAnsi="Arial"/>
          <w:sz w:val="12"/>
        </w:rPr>
      </w:pPr>
    </w:p>
    <w:p>
      <w:pPr>
        <w:pStyle w:val="style0"/>
        <w:spacing w:after="0" w:lineRule="auto" w:line="240"/>
        <w:jc w:val="both"/>
        <w:rPr>
          <w:rFonts w:ascii="Arial" w:cs="Arial" w:hAnsi="Arial"/>
        </w:rPr>
      </w:pPr>
      <w:r>
        <w:rPr>
          <w:rFonts w:ascii="Arial" w:cs="Arial" w:hAnsi="Arial"/>
        </w:rPr>
        <w:t>School Education Department – A.P.R.E.I. Society – Permission for re-inducting the retired employees of A.P. Residential Educational Institutions Society, Hyderabad in the interim period from 02.06.2014 to 31.05.2015 – Orders – Issued.</w:t>
      </w:r>
    </w:p>
    <w:p>
      <w:pPr>
        <w:pStyle w:val="style0"/>
        <w:spacing w:after="0" w:lineRule="auto" w:line="240"/>
        <w:jc w:val="both"/>
        <w:rPr>
          <w:rFonts w:ascii="Arial" w:cs="Arial" w:hAnsi="Arial"/>
        </w:rPr>
      </w:pPr>
      <w:r>
        <w:rPr>
          <w:rFonts w:ascii="Arial" w:cs="Arial" w:hAnsi="Arial"/>
        </w:rPr>
        <w:t>--------------------------------------------------------------------------------------------------------------------------------</w:t>
      </w:r>
    </w:p>
    <w:p>
      <w:pPr>
        <w:pStyle w:val="style0"/>
        <w:spacing w:after="0" w:lineRule="auto" w:line="240"/>
        <w:jc w:val="center"/>
        <w:rPr>
          <w:rFonts w:ascii="Arial" w:cs="Arial" w:hAnsi="Arial"/>
        </w:rPr>
      </w:pPr>
      <w:r>
        <w:rPr>
          <w:rFonts w:ascii="Arial" w:cs="Arial" w:hAnsi="Arial"/>
        </w:rPr>
        <w:t>SCHOOL EDUCATION (TRG) DEPARTMENT</w:t>
      </w:r>
    </w:p>
    <w:p>
      <w:pPr>
        <w:pStyle w:val="style0"/>
        <w:spacing w:after="0" w:lineRule="auto" w:line="240"/>
        <w:jc w:val="center"/>
        <w:rPr>
          <w:rFonts w:ascii="Arial" w:cs="Arial" w:hAnsi="Arial"/>
          <w:sz w:val="14"/>
        </w:rPr>
      </w:pPr>
    </w:p>
    <w:p>
      <w:pPr>
        <w:pStyle w:val="style0"/>
        <w:spacing w:after="120" w:lineRule="auto" w:line="240"/>
        <w:rPr>
          <w:rFonts w:ascii="Arial" w:cs="Arial" w:hAnsi="Arial"/>
        </w:rPr>
      </w:pPr>
      <w:r>
        <w:rPr>
          <w:rFonts w:ascii="Arial" w:cs="Arial" w:hAnsi="Arial"/>
        </w:rPr>
        <w:t>G.O.Ms.No</w:t>
      </w:r>
      <w:r>
        <w:rPr>
          <w:rFonts w:ascii="Arial" w:cs="Arial" w:hAnsi="Arial"/>
        </w:rPr>
        <w:t>.</w:t>
      </w:r>
      <w:r>
        <w:rPr>
          <w:rFonts w:ascii="Arial" w:cs="Arial" w:hAnsi="Arial"/>
        </w:rPr>
        <w:t>54</w:t>
      </w:r>
      <w:r>
        <w:rPr>
          <w:rFonts w:ascii="Arial" w:cs="Arial" w:hAnsi="Arial"/>
        </w:rPr>
        <w:tab/>
      </w:r>
      <w:r>
        <w:rPr>
          <w:rFonts w:ascii="Arial" w:cs="Arial" w:hAnsi="Arial"/>
        </w:rPr>
        <w:tab/>
      </w:r>
      <w:r>
        <w:rPr>
          <w:rFonts w:ascii="Arial" w:cs="Arial" w:hAnsi="Arial"/>
        </w:rPr>
        <w:tab/>
      </w:r>
      <w:r>
        <w:rPr>
          <w:rFonts w:ascii="Arial" w:cs="Arial" w:hAnsi="Arial"/>
        </w:rPr>
        <w:tab/>
      </w:r>
      <w:r>
        <w:rPr>
          <w:rFonts w:ascii="Arial" w:cs="Arial" w:hAnsi="Arial"/>
        </w:rPr>
        <w:tab/>
      </w:r>
      <w:r>
        <w:rPr>
          <w:rFonts w:ascii="Arial" w:cs="Arial" w:hAnsi="Arial"/>
        </w:rPr>
        <w:tab/>
      </w:r>
      <w:r>
        <w:rPr>
          <w:rFonts w:ascii="Arial" w:cs="Arial" w:hAnsi="Arial"/>
        </w:rPr>
        <w:tab/>
      </w:r>
      <w:r>
        <w:rPr>
          <w:rFonts w:ascii="Arial" w:cs="Arial" w:hAnsi="Arial"/>
        </w:rPr>
        <w:t xml:space="preserve">                              Dated</w:t>
      </w:r>
      <w:r>
        <w:rPr>
          <w:rFonts w:ascii="Arial" w:cs="Arial" w:hAnsi="Arial"/>
        </w:rPr>
        <w:t>:20.08.2015</w:t>
      </w:r>
    </w:p>
    <w:p>
      <w:pPr>
        <w:pStyle w:val="style0"/>
        <w:spacing w:after="120" w:lineRule="auto" w:line="240"/>
        <w:rPr>
          <w:rFonts w:ascii="Arial" w:cs="Arial" w:hAnsi="Arial"/>
        </w:rPr>
      </w:pPr>
      <w:r>
        <w:rPr>
          <w:rFonts w:ascii="Arial" w:cs="Arial" w:hAnsi="Arial"/>
        </w:rPr>
        <w:tab/>
      </w:r>
      <w:r>
        <w:rPr>
          <w:rFonts w:ascii="Arial" w:cs="Arial" w:hAnsi="Arial"/>
        </w:rPr>
        <w:tab/>
      </w:r>
      <w:r>
        <w:rPr>
          <w:rFonts w:ascii="Arial" w:cs="Arial" w:hAnsi="Arial"/>
        </w:rPr>
        <w:tab/>
      </w:r>
      <w:r>
        <w:rPr>
          <w:rFonts w:ascii="Arial" w:cs="Arial" w:hAnsi="Arial"/>
        </w:rPr>
        <w:tab/>
      </w:r>
      <w:r>
        <w:rPr>
          <w:rFonts w:ascii="Arial" w:cs="Arial" w:hAnsi="Arial"/>
        </w:rPr>
        <w:tab/>
      </w:r>
      <w:r>
        <w:rPr>
          <w:rFonts w:ascii="Arial" w:cs="Arial" w:hAnsi="Arial"/>
        </w:rPr>
        <w:tab/>
      </w:r>
      <w:r>
        <w:rPr>
          <w:rFonts w:ascii="Arial" w:cs="Arial" w:hAnsi="Arial"/>
        </w:rPr>
        <w:tab/>
      </w:r>
      <w:r>
        <w:rPr>
          <w:rFonts w:ascii="Arial" w:cs="Arial" w:hAnsi="Arial"/>
        </w:rPr>
        <w:tab/>
      </w:r>
      <w:r>
        <w:rPr>
          <w:rFonts w:ascii="Arial" w:cs="Arial" w:hAnsi="Arial"/>
        </w:rPr>
        <w:tab/>
      </w:r>
      <w:r>
        <w:rPr>
          <w:rFonts w:ascii="Arial" w:cs="Arial" w:hAnsi="Arial"/>
        </w:rPr>
        <w:t xml:space="preserve">                Read the following:</w:t>
      </w:r>
    </w:p>
    <w:tbl>
      <w:tblPr>
        <w:tblStyle w:val="style154"/>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7088"/>
      </w:tblGrid>
      <w:tr>
        <w:trPr/>
        <w:tc>
          <w:tcPr>
            <w:tcW w:w="425" w:type="dxa"/>
            <w:tcBorders/>
            <w:tcFitText w:val="false"/>
          </w:tcPr>
          <w:p>
            <w:pPr>
              <w:pStyle w:val="style0"/>
              <w:ind w:right="2469"/>
              <w:jc w:val="center"/>
              <w:rPr>
                <w:rFonts w:ascii="Arial" w:cs="Arial" w:hAnsi="Arial"/>
              </w:rPr>
            </w:pPr>
            <w:r>
              <w:rPr>
                <w:rFonts w:ascii="Arial" w:cs="Arial" w:hAnsi="Arial"/>
              </w:rPr>
              <w:t>1</w:t>
            </w:r>
          </w:p>
        </w:tc>
        <w:tc>
          <w:tcPr>
            <w:tcW w:w="7088" w:type="dxa"/>
            <w:tcBorders/>
            <w:tcFitText w:val="false"/>
          </w:tcPr>
          <w:p>
            <w:pPr>
              <w:pStyle w:val="style0"/>
              <w:jc w:val="both"/>
              <w:rPr>
                <w:rFonts w:ascii="Arial" w:cs="Arial" w:hAnsi="Arial"/>
              </w:rPr>
            </w:pPr>
            <w:r>
              <w:rPr>
                <w:rFonts w:ascii="Arial" w:cs="Arial" w:hAnsi="Arial"/>
              </w:rPr>
              <w:t>G.O.Ms.No.27 School Education (TRG) Department, dated 30.06.2015.</w:t>
            </w:r>
          </w:p>
          <w:p>
            <w:pPr>
              <w:pStyle w:val="style0"/>
              <w:jc w:val="both"/>
              <w:rPr>
                <w:rFonts w:ascii="Arial" w:cs="Arial" w:hAnsi="Arial"/>
                <w:sz w:val="10"/>
              </w:rPr>
            </w:pPr>
          </w:p>
        </w:tc>
      </w:tr>
      <w:tr>
        <w:tblPrEx/>
        <w:trPr/>
        <w:tc>
          <w:tcPr>
            <w:tcW w:w="425" w:type="dxa"/>
            <w:tcBorders/>
            <w:tcFitText w:val="false"/>
          </w:tcPr>
          <w:p>
            <w:pPr>
              <w:pStyle w:val="style0"/>
              <w:jc w:val="center"/>
              <w:rPr>
                <w:rFonts w:ascii="Arial" w:cs="Arial" w:hAnsi="Arial"/>
              </w:rPr>
            </w:pPr>
            <w:r>
              <w:rPr>
                <w:rFonts w:ascii="Arial" w:cs="Arial" w:hAnsi="Arial"/>
              </w:rPr>
              <w:t>2.</w:t>
            </w:r>
          </w:p>
        </w:tc>
        <w:tc>
          <w:tcPr>
            <w:tcW w:w="7088" w:type="dxa"/>
            <w:tcBorders/>
            <w:tcFitText w:val="false"/>
          </w:tcPr>
          <w:p>
            <w:pPr>
              <w:pStyle w:val="style0"/>
              <w:jc w:val="both"/>
              <w:rPr>
                <w:rFonts w:ascii="Arial" w:cs="Arial" w:hAnsi="Arial"/>
              </w:rPr>
            </w:pPr>
            <w:r>
              <w:rPr>
                <w:rFonts w:ascii="Arial" w:cs="Arial" w:hAnsi="Arial"/>
              </w:rPr>
              <w:t>From the Secretary, A.P. Residential Educational Institutions Society, Hyderabad, Letter Rc.No.3272/A1-5/2014-15, Dated 01.07.2015, 03.07.2015 and 15.07.2015.</w:t>
            </w:r>
          </w:p>
          <w:p>
            <w:pPr>
              <w:pStyle w:val="style0"/>
              <w:jc w:val="both"/>
              <w:rPr>
                <w:rFonts w:ascii="Arial" w:cs="Arial" w:hAnsi="Arial"/>
                <w:sz w:val="12"/>
              </w:rPr>
            </w:pPr>
          </w:p>
        </w:tc>
      </w:tr>
    </w:tbl>
    <w:p>
      <w:pPr>
        <w:pStyle w:val="style0"/>
        <w:spacing w:after="0" w:lineRule="auto" w:line="240"/>
        <w:jc w:val="center"/>
        <w:rPr>
          <w:rFonts w:ascii="Arial" w:cs="Arial" w:hAnsi="Arial"/>
          <w:sz w:val="2"/>
        </w:rPr>
      </w:pPr>
    </w:p>
    <w:p>
      <w:pPr>
        <w:pStyle w:val="style0"/>
        <w:spacing w:after="0" w:lineRule="auto" w:line="240"/>
        <w:jc w:val="center"/>
        <w:rPr>
          <w:rFonts w:ascii="Arial" w:cs="Arial" w:hAnsi="Arial"/>
          <w:sz w:val="4"/>
        </w:rPr>
      </w:pPr>
    </w:p>
    <w:p>
      <w:pPr>
        <w:pStyle w:val="style0"/>
        <w:spacing w:after="0" w:lineRule="auto" w:line="240"/>
        <w:jc w:val="center"/>
        <w:rPr>
          <w:rFonts w:ascii="Arial" w:cs="Arial" w:hAnsi="Arial"/>
          <w:sz w:val="2"/>
        </w:rPr>
      </w:pPr>
    </w:p>
    <w:p>
      <w:pPr>
        <w:pStyle w:val="style0"/>
        <w:spacing w:after="0" w:lineRule="auto" w:line="240"/>
        <w:jc w:val="center"/>
        <w:rPr>
          <w:rFonts w:ascii="Arial" w:cs="Arial" w:hAnsi="Arial"/>
        </w:rPr>
      </w:pPr>
      <w:r>
        <w:rPr>
          <w:rFonts w:ascii="Arial" w:cs="Arial" w:hAnsi="Arial"/>
        </w:rPr>
        <w:t>* * *</w:t>
      </w:r>
    </w:p>
    <w:p>
      <w:pPr>
        <w:pStyle w:val="style0"/>
        <w:spacing w:after="0" w:lineRule="auto" w:line="240"/>
        <w:rPr>
          <w:rFonts w:ascii="Arial" w:cs="Arial" w:hAnsi="Arial"/>
          <w:b/>
        </w:rPr>
      </w:pPr>
      <w:r>
        <w:rPr>
          <w:rFonts w:ascii="Arial" w:cs="Arial" w:hAnsi="Arial"/>
          <w:b/>
        </w:rPr>
        <w:t>ORDER:</w:t>
      </w:r>
    </w:p>
    <w:p>
      <w:pPr>
        <w:pStyle w:val="style0"/>
        <w:spacing w:after="0" w:lineRule="auto" w:line="240"/>
        <w:rPr>
          <w:rFonts w:ascii="Arial" w:cs="Arial" w:hAnsi="Arial"/>
          <w:sz w:val="2"/>
        </w:rPr>
      </w:pPr>
    </w:p>
    <w:p>
      <w:pPr>
        <w:pStyle w:val="style0"/>
        <w:spacing w:before="240" w:after="320" w:lineRule="auto" w:line="240"/>
        <w:ind w:firstLine="720"/>
        <w:jc w:val="both"/>
        <w:rPr>
          <w:rFonts w:ascii="Arial" w:cs="Arial" w:hAnsi="Arial"/>
        </w:rPr>
      </w:pPr>
      <w:r>
        <w:rPr>
          <w:rFonts w:ascii="Arial" w:cs="Arial" w:hAnsi="Arial"/>
        </w:rPr>
        <w:t>In the reference 1</w:t>
      </w:r>
      <w:r>
        <w:rPr>
          <w:rFonts w:ascii="Arial" w:cs="Arial" w:hAnsi="Arial"/>
          <w:vertAlign w:val="superscript"/>
        </w:rPr>
        <w:t>st</w:t>
      </w:r>
      <w:r>
        <w:rPr>
          <w:rFonts w:ascii="Arial" w:cs="Arial" w:hAnsi="Arial"/>
        </w:rPr>
        <w:t xml:space="preserve"> read above, Government</w:t>
      </w:r>
      <w:r>
        <w:rPr>
          <w:rFonts w:ascii="Arial" w:cs="Arial" w:hAnsi="Arial"/>
        </w:rPr>
        <w:t xml:space="preserve"> h</w:t>
      </w:r>
      <w:r>
        <w:rPr>
          <w:rFonts w:ascii="Arial" w:cs="Arial" w:hAnsi="Arial"/>
        </w:rPr>
        <w:t>ave</w:t>
      </w:r>
      <w:r>
        <w:rPr>
          <w:rFonts w:ascii="Arial" w:cs="Arial" w:hAnsi="Arial"/>
        </w:rPr>
        <w:t xml:space="preserve"> </w:t>
      </w:r>
      <w:r>
        <w:rPr>
          <w:rFonts w:ascii="Arial" w:cs="Arial" w:hAnsi="Arial"/>
        </w:rPr>
        <w:t xml:space="preserve">issued orders for extension of the benefit of enhancement of </w:t>
      </w:r>
      <w:r>
        <w:rPr>
          <w:rFonts w:ascii="Arial" w:cs="Arial" w:hAnsi="Arial"/>
        </w:rPr>
        <w:t xml:space="preserve">age of superannuation from (58) to (60) years to the employees </w:t>
      </w:r>
      <w:r>
        <w:rPr>
          <w:rFonts w:ascii="Arial" w:cs="Arial" w:hAnsi="Arial"/>
        </w:rPr>
        <w:t xml:space="preserve">of the Andhra Pradesh </w:t>
      </w:r>
      <w:r>
        <w:rPr>
          <w:rFonts w:ascii="Arial" w:cs="Arial" w:hAnsi="Arial"/>
        </w:rPr>
        <w:t xml:space="preserve">mentioned </w:t>
      </w:r>
      <w:r>
        <w:rPr>
          <w:rFonts w:ascii="Arial" w:cs="Arial" w:hAnsi="Arial"/>
        </w:rPr>
        <w:t xml:space="preserve">in G.O.Ms.No.305 General Administration (SR) Department, dated 10.10.2014 </w:t>
      </w:r>
      <w:r>
        <w:rPr>
          <w:rFonts w:ascii="Arial" w:cs="Arial" w:hAnsi="Arial"/>
        </w:rPr>
        <w:t xml:space="preserve">to serve the State of A.P. working in A.P. Residential Educational Institutions Society, Hyderabad and to the person working in the institutions located in the </w:t>
      </w:r>
      <w:r>
        <w:rPr>
          <w:rFonts w:ascii="Arial" w:cs="Arial" w:hAnsi="Arial"/>
        </w:rPr>
        <w:t>(</w:t>
      </w:r>
      <w:r>
        <w:rPr>
          <w:rFonts w:ascii="Arial" w:cs="Arial" w:hAnsi="Arial"/>
        </w:rPr>
        <w:t>13</w:t>
      </w:r>
      <w:r>
        <w:rPr>
          <w:rFonts w:ascii="Arial" w:cs="Arial" w:hAnsi="Arial"/>
        </w:rPr>
        <w:t>)</w:t>
      </w:r>
      <w:r>
        <w:rPr>
          <w:rFonts w:ascii="Arial" w:cs="Arial" w:hAnsi="Arial"/>
        </w:rPr>
        <w:t xml:space="preserve"> Districts of A</w:t>
      </w:r>
      <w:r>
        <w:rPr>
          <w:rFonts w:ascii="Arial" w:cs="Arial" w:hAnsi="Arial"/>
        </w:rPr>
        <w:t xml:space="preserve">ndhra Pradesh. </w:t>
      </w:r>
    </w:p>
    <w:p>
      <w:pPr>
        <w:pStyle w:val="style0"/>
        <w:spacing w:before="240" w:after="320" w:lineRule="auto" w:line="240"/>
        <w:jc w:val="both"/>
        <w:rPr>
          <w:rFonts w:ascii="Arial" w:cs="Arial" w:hAnsi="Arial"/>
        </w:rPr>
      </w:pPr>
      <w:r>
        <w:rPr>
          <w:rFonts w:ascii="Arial" w:cs="Arial" w:hAnsi="Arial"/>
        </w:rPr>
        <w:t>2.</w:t>
      </w:r>
      <w:r>
        <w:rPr>
          <w:rFonts w:ascii="Arial" w:cs="Arial" w:hAnsi="Arial"/>
        </w:rPr>
        <w:tab/>
      </w:r>
      <w:r>
        <w:rPr>
          <w:rFonts w:ascii="Arial" w:cs="Arial" w:hAnsi="Arial"/>
        </w:rPr>
        <w:t>In the reference 2</w:t>
      </w:r>
      <w:r>
        <w:rPr>
          <w:rFonts w:ascii="Arial" w:cs="Arial" w:hAnsi="Arial"/>
          <w:vertAlign w:val="superscript"/>
        </w:rPr>
        <w:t>nd</w:t>
      </w:r>
      <w:r>
        <w:rPr>
          <w:rFonts w:ascii="Arial" w:cs="Arial" w:hAnsi="Arial"/>
        </w:rPr>
        <w:t xml:space="preserve"> read above, the Secretary, A.P. Residential Educational Institutions Society, Hyderabad has requested the Government for permission to allow to re-induct the employees who are recruited and retired in A.P. Residential Educational Institutions Society, Hyderabad in (13) Districts of Andhra Pradesh in the interim period from 02.06.2014 to 31.05.2015 into service/ post with effect from the date of their retirement without break in service and to regularise the gap period as leave to which employee is eligible and in case no leave is due, the period will be treated as Extra-ordinary leave.</w:t>
      </w:r>
    </w:p>
    <w:p>
      <w:pPr>
        <w:pStyle w:val="style0"/>
        <w:spacing w:before="240" w:after="320" w:lineRule="auto" w:line="240"/>
        <w:jc w:val="both"/>
        <w:rPr>
          <w:rFonts w:ascii="Arial" w:cs="Arial" w:hAnsi="Arial"/>
        </w:rPr>
      </w:pPr>
      <w:r>
        <w:rPr>
          <w:rFonts w:ascii="Arial" w:cs="Arial" w:hAnsi="Arial"/>
        </w:rPr>
        <w:t>3.</w:t>
      </w:r>
      <w:r>
        <w:rPr>
          <w:rFonts w:ascii="Arial" w:cs="Arial" w:hAnsi="Arial"/>
        </w:rPr>
        <w:tab/>
      </w:r>
      <w:r>
        <w:rPr>
          <w:rFonts w:ascii="Arial" w:cs="Arial" w:hAnsi="Arial"/>
        </w:rPr>
        <w:t xml:space="preserve">After careful examination of the matter, Government hereby permit the Secretary, A.P.  </w:t>
      </w:r>
      <w:r>
        <w:rPr>
          <w:rFonts w:ascii="Arial" w:cs="Arial" w:hAnsi="Arial"/>
        </w:rPr>
        <w:t>Residential Educational Institutions Society, Hyderabad</w:t>
      </w:r>
      <w:r>
        <w:rPr>
          <w:rFonts w:ascii="Arial" w:cs="Arial" w:hAnsi="Arial"/>
        </w:rPr>
        <w:t xml:space="preserve"> to re-induct the employees who retired in A.P. Residential Educational Institutions Society, Hyderabad in (13) Districts of Andhra Pradesh in the interim period from 02.06.2014 to 31.05.2015 and to regularise the gap period as leave to which employee is eligible and in case no leave is due, the period will be treated as Extra-ordinary leave.</w:t>
      </w:r>
    </w:p>
    <w:p>
      <w:pPr>
        <w:pStyle w:val="style179"/>
        <w:numPr>
          <w:ilvl w:val="0"/>
          <w:numId w:val="0"/>
        </w:numPr>
        <w:spacing w:before="240" w:lineRule="auto" w:line="240"/>
        <w:rPr>
          <w:rFonts w:ascii="Arial" w:cs="Arial" w:hAnsi="Arial"/>
        </w:rPr>
      </w:pPr>
      <w:r>
        <w:rPr>
          <w:rFonts w:ascii="Arial" w:cs="Arial" w:hAnsi="Arial"/>
        </w:rPr>
        <w:t>4.</w:t>
      </w:r>
      <w:r>
        <w:rPr>
          <w:rFonts w:ascii="Arial" w:cs="Arial" w:hAnsi="Arial"/>
        </w:rPr>
        <w:tab/>
      </w:r>
      <w:r>
        <w:rPr>
          <w:rFonts w:ascii="Arial" w:cs="Arial" w:hAnsi="Arial"/>
        </w:rPr>
        <w:t xml:space="preserve">The Secretary, </w:t>
      </w:r>
      <w:r>
        <w:rPr>
          <w:rFonts w:ascii="Arial" w:cs="Arial" w:hAnsi="Arial"/>
        </w:rPr>
        <w:t>A.P. Residential Educational Institutions Society, Hyderabad</w:t>
      </w:r>
      <w:r>
        <w:rPr>
          <w:rFonts w:ascii="Arial" w:cs="Arial" w:hAnsi="Arial"/>
        </w:rPr>
        <w:t xml:space="preserve"> shall take necessary action, accordingly.</w:t>
      </w:r>
    </w:p>
    <w:p>
      <w:pPr>
        <w:pStyle w:val="style179"/>
        <w:numPr>
          <w:ilvl w:val="0"/>
          <w:numId w:val="0"/>
        </w:numPr>
        <w:spacing w:before="240" w:lineRule="auto" w:line="240"/>
        <w:rPr>
          <w:rFonts w:ascii="Arial" w:cs="Arial" w:hAnsi="Arial"/>
          <w:sz w:val="12"/>
        </w:rPr>
      </w:pPr>
    </w:p>
    <w:p>
      <w:pPr>
        <w:pStyle w:val="style179"/>
        <w:numPr>
          <w:ilvl w:val="0"/>
          <w:numId w:val="0"/>
        </w:numPr>
        <w:spacing w:before="240"/>
        <w:rPr>
          <w:rFonts w:ascii="Arial" w:cs="Arial" w:hAnsi="Arial"/>
          <w:sz w:val="4"/>
        </w:rPr>
      </w:pPr>
    </w:p>
    <w:p>
      <w:pPr>
        <w:pStyle w:val="style179"/>
        <w:numPr>
          <w:ilvl w:val="0"/>
          <w:numId w:val="0"/>
        </w:numPr>
        <w:spacing w:before="240" w:after="120" w:lineRule="auto" w:line="240"/>
        <w:rPr>
          <w:rFonts w:ascii="Arial" w:cs="Arial" w:hAnsi="Arial"/>
        </w:rPr>
      </w:pPr>
      <w:r>
        <w:rPr>
          <w:rFonts w:ascii="Arial" w:cs="Arial" w:hAnsi="Arial"/>
        </w:rPr>
        <w:t>5.</w:t>
      </w:r>
      <w:r>
        <w:rPr>
          <w:rFonts w:ascii="Arial" w:cs="Arial" w:hAnsi="Arial"/>
        </w:rPr>
        <w:tab/>
      </w:r>
      <w:r>
        <w:rPr>
          <w:rFonts w:ascii="Arial" w:cs="Arial" w:hAnsi="Arial"/>
        </w:rPr>
        <w:t>This orders issue</w:t>
      </w:r>
      <w:r>
        <w:rPr>
          <w:rFonts w:ascii="Arial" w:cs="Arial" w:hAnsi="Arial"/>
        </w:rPr>
        <w:t>s</w:t>
      </w:r>
      <w:r>
        <w:rPr>
          <w:rFonts w:ascii="Arial" w:cs="Arial" w:hAnsi="Arial"/>
        </w:rPr>
        <w:t xml:space="preserve"> with the concurrence of Finance (HR-IV</w:t>
      </w:r>
      <w:r>
        <w:rPr>
          <w:rFonts w:ascii="Arial" w:cs="Arial" w:hAnsi="Arial"/>
        </w:rPr>
        <w:t>.FR</w:t>
      </w:r>
      <w:r>
        <w:rPr>
          <w:rFonts w:ascii="Arial" w:cs="Arial" w:hAnsi="Arial"/>
        </w:rPr>
        <w:t>) Department vide their U.O. No.</w:t>
      </w:r>
      <w:r>
        <w:rPr>
          <w:rFonts w:ascii="Arial" w:cs="Arial" w:hAnsi="Arial"/>
        </w:rPr>
        <w:t>12866/582/HR.IV.FR/2015, dated 06.08.2015.</w:t>
      </w:r>
    </w:p>
    <w:p>
      <w:pPr>
        <w:pStyle w:val="style0"/>
        <w:spacing w:after="120" w:lineRule="auto" w:line="240"/>
        <w:jc w:val="both"/>
        <w:rPr>
          <w:rFonts w:ascii="Arial" w:cs="Arial" w:hAnsi="Arial"/>
          <w:sz w:val="2"/>
        </w:rPr>
      </w:pPr>
    </w:p>
    <w:p>
      <w:pPr>
        <w:pStyle w:val="style0"/>
        <w:spacing w:after="120" w:lineRule="auto" w:line="240"/>
        <w:jc w:val="center"/>
        <w:rPr>
          <w:rFonts w:ascii="Arial" w:cs="Arial" w:hAnsi="Arial"/>
        </w:rPr>
      </w:pPr>
      <w:r>
        <w:rPr>
          <w:rFonts w:ascii="Arial" w:cs="Arial" w:hAnsi="Arial"/>
        </w:rPr>
        <w:t>(BY ORDER AND IN THE NAME OF THE GOVERNOR OF ANDHRA PRADESH)</w:t>
      </w:r>
    </w:p>
    <w:p>
      <w:pPr>
        <w:pStyle w:val="style0"/>
        <w:spacing w:after="0" w:lineRule="auto" w:line="240"/>
        <w:jc w:val="center"/>
        <w:rPr>
          <w:rFonts w:ascii="Arial" w:cs="Arial" w:hAnsi="Arial"/>
          <w:sz w:val="8"/>
        </w:rPr>
      </w:pPr>
    </w:p>
    <w:p>
      <w:pPr>
        <w:pStyle w:val="style0"/>
        <w:spacing w:after="0" w:lineRule="auto" w:line="240"/>
        <w:jc w:val="center"/>
        <w:rPr>
          <w:rFonts w:ascii="Arial" w:cs="Arial" w:hAnsi="Arial"/>
        </w:rPr>
      </w:pPr>
      <w:r>
        <w:rPr>
          <w:rFonts w:ascii="Arial" w:cs="Arial" w:hAnsi="Arial"/>
        </w:rPr>
        <w:tab/>
      </w:r>
      <w:r>
        <w:rPr>
          <w:rFonts w:ascii="Arial" w:cs="Arial" w:hAnsi="Arial"/>
        </w:rPr>
        <w:tab/>
      </w:r>
      <w:r>
        <w:rPr>
          <w:rFonts w:ascii="Arial" w:cs="Arial" w:hAnsi="Arial"/>
        </w:rPr>
        <w:tab/>
      </w:r>
      <w:r>
        <w:rPr>
          <w:rFonts w:ascii="Arial" w:cs="Arial" w:hAnsi="Arial"/>
        </w:rPr>
        <w:tab/>
      </w:r>
      <w:r>
        <w:rPr>
          <w:rFonts w:ascii="Arial" w:cs="Arial" w:hAnsi="Arial"/>
        </w:rPr>
        <w:tab/>
      </w:r>
      <w:r>
        <w:rPr>
          <w:rFonts w:ascii="Arial" w:cs="Arial" w:hAnsi="Arial"/>
        </w:rPr>
        <w:t xml:space="preserve">                                  R.P. SISODIA</w:t>
      </w:r>
    </w:p>
    <w:p>
      <w:pPr>
        <w:pStyle w:val="style0"/>
        <w:spacing w:after="0" w:lineRule="auto" w:line="240"/>
        <w:jc w:val="right"/>
        <w:rPr>
          <w:rFonts w:ascii="Arial" w:cs="Arial" w:hAnsi="Arial"/>
        </w:rPr>
      </w:pPr>
      <w:r>
        <w:rPr>
          <w:rFonts w:ascii="Arial" w:cs="Arial" w:hAnsi="Arial"/>
        </w:rPr>
        <w:t>SECRETARY TO GOVERNMENT</w:t>
      </w:r>
    </w:p>
    <w:p>
      <w:pPr>
        <w:pStyle w:val="style0"/>
        <w:spacing w:after="0" w:lineRule="auto" w:line="240"/>
        <w:jc w:val="both"/>
        <w:rPr>
          <w:rFonts w:ascii="Arial" w:cs="Arial" w:hAnsi="Arial"/>
          <w:sz w:val="8"/>
        </w:rPr>
      </w:pPr>
    </w:p>
    <w:p>
      <w:pPr>
        <w:pStyle w:val="style0"/>
        <w:spacing w:after="0" w:lineRule="auto" w:line="240"/>
        <w:jc w:val="both"/>
        <w:rPr>
          <w:rFonts w:ascii="Arial" w:cs="Arial" w:hAnsi="Arial"/>
          <w:sz w:val="10"/>
        </w:rPr>
      </w:pPr>
    </w:p>
    <w:p>
      <w:pPr>
        <w:pStyle w:val="style0"/>
        <w:spacing w:after="0" w:lineRule="auto" w:line="240"/>
        <w:jc w:val="both"/>
        <w:rPr>
          <w:rFonts w:ascii="Arial" w:cs="Arial" w:hAnsi="Arial"/>
        </w:rPr>
      </w:pPr>
      <w:r>
        <w:rPr>
          <w:rFonts w:ascii="Arial" w:cs="Arial" w:hAnsi="Arial"/>
        </w:rPr>
        <w:t>To</w:t>
      </w:r>
    </w:p>
    <w:p>
      <w:pPr>
        <w:pStyle w:val="style0"/>
        <w:spacing w:after="0" w:lineRule="auto" w:line="240"/>
        <w:jc w:val="both"/>
        <w:rPr>
          <w:rFonts w:ascii="Arial" w:cs="Arial" w:hAnsi="Arial"/>
        </w:rPr>
      </w:pPr>
      <w:r>
        <w:rPr>
          <w:rFonts w:ascii="Arial" w:cs="Arial" w:hAnsi="Arial"/>
        </w:rPr>
        <w:t>The Secretary, A.P. Residential Educational Institutions Society, Hyderabad.</w:t>
      </w:r>
    </w:p>
    <w:p>
      <w:pPr>
        <w:pStyle w:val="style0"/>
        <w:spacing w:after="0" w:lineRule="auto" w:line="240"/>
        <w:jc w:val="both"/>
        <w:rPr>
          <w:rFonts w:ascii="Arial" w:cs="Arial" w:hAnsi="Arial"/>
        </w:rPr>
      </w:pPr>
      <w:r>
        <w:rPr>
          <w:rFonts w:ascii="Arial" w:cs="Arial" w:hAnsi="Arial"/>
        </w:rPr>
        <w:t>The Commissioner of School Education</w:t>
      </w:r>
      <w:r>
        <w:rPr>
          <w:rFonts w:ascii="Arial" w:cs="Arial" w:hAnsi="Arial"/>
        </w:rPr>
        <w:t>,  A.P</w:t>
      </w:r>
      <w:r>
        <w:rPr>
          <w:rFonts w:ascii="Arial" w:cs="Arial" w:hAnsi="Arial"/>
        </w:rPr>
        <w:t>. Hyderabad.</w:t>
      </w:r>
    </w:p>
    <w:p>
      <w:pPr>
        <w:pStyle w:val="style0"/>
        <w:spacing w:after="0" w:lineRule="auto" w:line="240"/>
        <w:jc w:val="both"/>
        <w:rPr>
          <w:rFonts w:ascii="Arial" w:cs="Arial" w:hAnsi="Arial"/>
        </w:rPr>
      </w:pPr>
      <w:r>
        <w:rPr>
          <w:rFonts w:ascii="Arial" w:cs="Arial" w:hAnsi="Arial"/>
        </w:rPr>
        <w:t>The Accountant General, A.P. Hyderabad.</w:t>
      </w:r>
    </w:p>
    <w:p>
      <w:pPr>
        <w:pStyle w:val="style0"/>
        <w:spacing w:after="0" w:lineRule="auto" w:line="240"/>
        <w:jc w:val="both"/>
        <w:rPr>
          <w:rFonts w:ascii="Arial" w:cs="Arial" w:hAnsi="Arial"/>
        </w:rPr>
      </w:pPr>
      <w:r>
        <w:rPr>
          <w:rFonts w:ascii="Arial" w:cs="Arial" w:hAnsi="Arial"/>
        </w:rPr>
        <w:t>The Pay &amp; Accounts Officer, A.P. Hyderabad.</w:t>
      </w:r>
    </w:p>
    <w:p>
      <w:pPr>
        <w:pStyle w:val="style0"/>
        <w:spacing w:after="0" w:lineRule="auto" w:line="240"/>
        <w:jc w:val="both"/>
        <w:rPr>
          <w:rFonts w:ascii="Arial" w:cs="Arial" w:hAnsi="Arial"/>
        </w:rPr>
      </w:pPr>
      <w:r>
        <w:rPr>
          <w:rFonts w:ascii="Arial" w:cs="Arial" w:hAnsi="Arial"/>
        </w:rPr>
        <w:t>The D.T.A., A.P. Hyderabad.</w:t>
      </w:r>
    </w:p>
    <w:p>
      <w:pPr>
        <w:pStyle w:val="style0"/>
        <w:spacing w:after="0" w:lineRule="auto" w:line="240"/>
        <w:jc w:val="both"/>
        <w:rPr>
          <w:rFonts w:ascii="Arial" w:cs="Arial" w:hAnsi="Arial"/>
          <w:u w:val="single"/>
        </w:rPr>
      </w:pPr>
      <w:r>
        <w:rPr>
          <w:rFonts w:ascii="Arial" w:cs="Arial" w:hAnsi="Arial"/>
          <w:u w:val="single"/>
        </w:rPr>
        <w:t>Copy to:</w:t>
      </w:r>
    </w:p>
    <w:p>
      <w:pPr>
        <w:pStyle w:val="style0"/>
        <w:spacing w:after="0" w:lineRule="auto" w:line="240"/>
        <w:jc w:val="both"/>
        <w:rPr>
          <w:rFonts w:ascii="Arial" w:cs="Arial" w:hAnsi="Arial"/>
        </w:rPr>
      </w:pPr>
      <w:r>
        <w:rPr>
          <w:rFonts w:ascii="Arial" w:cs="Arial" w:hAnsi="Arial"/>
        </w:rPr>
        <w:t>The Finance (HR-IV.FR) Department.</w:t>
      </w:r>
    </w:p>
    <w:p>
      <w:pPr>
        <w:pStyle w:val="style0"/>
        <w:spacing w:after="0" w:lineRule="auto" w:line="240"/>
        <w:jc w:val="both"/>
        <w:rPr>
          <w:rFonts w:ascii="Arial" w:cs="Arial" w:hAnsi="Arial"/>
        </w:rPr>
      </w:pPr>
      <w:r>
        <w:rPr>
          <w:rFonts w:ascii="Arial" w:cs="Arial" w:hAnsi="Arial"/>
        </w:rPr>
        <w:t>The Principal Secretary to C.M., A.P. Hyderabad.</w:t>
      </w:r>
    </w:p>
    <w:p>
      <w:pPr>
        <w:pStyle w:val="style0"/>
        <w:spacing w:after="0" w:lineRule="auto" w:line="240"/>
        <w:jc w:val="both"/>
        <w:rPr>
          <w:rFonts w:ascii="Arial" w:cs="Arial" w:hAnsi="Arial"/>
        </w:rPr>
      </w:pPr>
      <w:r>
        <w:rPr>
          <w:rFonts w:ascii="Arial" w:cs="Arial" w:hAnsi="Arial"/>
        </w:rPr>
        <w:t>The P.S. to M (HRD).</w:t>
      </w:r>
    </w:p>
    <w:p>
      <w:pPr>
        <w:pStyle w:val="style0"/>
        <w:spacing w:after="0" w:lineRule="auto" w:line="240"/>
        <w:jc w:val="both"/>
        <w:rPr>
          <w:rFonts w:ascii="Arial" w:cs="Arial" w:hAnsi="Arial"/>
        </w:rPr>
      </w:pPr>
      <w:r>
        <w:rPr>
          <w:rFonts w:ascii="Arial" w:cs="Arial" w:hAnsi="Arial"/>
        </w:rPr>
        <w:t>The P.S. to Chief Secretary, A.P. Hyderabad.</w:t>
      </w:r>
    </w:p>
    <w:p>
      <w:pPr>
        <w:pStyle w:val="style0"/>
        <w:spacing w:after="0" w:lineRule="auto" w:line="240"/>
        <w:jc w:val="both"/>
        <w:rPr>
          <w:rFonts w:ascii="Arial" w:cs="Arial" w:hAnsi="Arial"/>
        </w:rPr>
      </w:pPr>
      <w:r>
        <w:rPr>
          <w:rFonts w:ascii="Arial" w:cs="Arial" w:hAnsi="Arial"/>
        </w:rPr>
        <w:t>The P.S. to Secretary, School Education Department,</w:t>
      </w:r>
    </w:p>
    <w:p>
      <w:pPr>
        <w:pStyle w:val="style0"/>
        <w:spacing w:after="0" w:lineRule="auto" w:line="240"/>
        <w:jc w:val="both"/>
        <w:rPr>
          <w:rFonts w:ascii="Arial" w:cs="Arial" w:hAnsi="Arial"/>
        </w:rPr>
      </w:pPr>
      <w:r>
        <w:rPr>
          <w:rFonts w:ascii="Arial" w:cs="Arial" w:hAnsi="Arial"/>
        </w:rPr>
        <w:t>SF/SCs.</w:t>
      </w:r>
    </w:p>
    <w:p>
      <w:pPr>
        <w:pStyle w:val="style0"/>
        <w:spacing w:after="0" w:lineRule="auto" w:line="240"/>
        <w:jc w:val="both"/>
        <w:rPr>
          <w:rFonts w:ascii="Arial" w:cs="Arial" w:hAnsi="Arial"/>
        </w:rPr>
      </w:pPr>
    </w:p>
    <w:p>
      <w:pPr>
        <w:pStyle w:val="style0"/>
        <w:spacing w:after="0" w:lineRule="auto" w:line="240"/>
        <w:jc w:val="center"/>
        <w:rPr>
          <w:rFonts w:ascii="Arial" w:cs="Arial" w:hAnsi="Arial"/>
        </w:rPr>
      </w:pPr>
      <w:r>
        <w:rPr>
          <w:rFonts w:ascii="Arial" w:cs="Arial" w:hAnsi="Arial"/>
        </w:rPr>
        <w:t>//FORWARDED::BY ORDER//</w:t>
      </w:r>
    </w:p>
    <w:p>
      <w:pPr>
        <w:pStyle w:val="style0"/>
        <w:spacing w:after="0" w:lineRule="auto" w:line="240"/>
        <w:jc w:val="center"/>
        <w:rPr>
          <w:rFonts w:ascii="Arial" w:cs="Arial" w:hAnsi="Arial"/>
          <w:sz w:val="16"/>
        </w:rPr>
      </w:pPr>
    </w:p>
    <w:p>
      <w:pPr>
        <w:pStyle w:val="style0"/>
        <w:spacing w:after="0" w:lineRule="auto" w:line="240"/>
        <w:jc w:val="right"/>
        <w:rPr>
          <w:rFonts w:ascii="Arial" w:cs="Arial" w:hAnsi="Arial"/>
        </w:rPr>
      </w:pPr>
      <w:r>
        <w:rPr>
          <w:rFonts w:ascii="Arial" w:cs="Arial" w:hAnsi="Arial"/>
        </w:rPr>
        <w:t>SECTION OFFICER</w:t>
      </w:r>
    </w:p>
    <w:p>
      <w:pPr>
        <w:pStyle w:val="style0"/>
        <w:rPr/>
      </w:pPr>
    </w:p>
    <w:sectPr>
      <w:pgSz w:w="12242" w:h="20163" w:orient="portrait" w:code="5"/>
      <w:pgMar w:top="851" w:right="1134"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Arial">
    <w:altName w:val="Arial"/>
    <w:panose1 w:val="020b0604020002020204"/>
    <w:charset w:val="00"/>
    <w:family w:val="swiss"/>
    <w:pitch w:val="variable"/>
    <w:sig w:usb0="E0002AFF" w:usb1="C0007843"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8AE05A28"/>
    <w:lvl w:ilvl="0" w:tplc="0400CA74">
      <w:start w:val="1"/>
      <w:numFmt w:val="decimal"/>
      <w:pStyle w:val="style179"/>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0000001"/>
    <w:multiLevelType w:val="hybridMultilevel"/>
    <w:tmpl w:val="C8ECC222"/>
    <w:lvl w:ilvl="0" w:tplc="D102BB7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20"/>
  <w:characterSpacingControl w:val="doNotCompress"/>
  <w:compat/>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en-IN" w:bidi="ar-SA" w:eastAsia="en-US"/>
      </w:rPr>
    </w:rPrDefault>
    <w:pPrDefault>
      <w:pPr>
        <w:spacing w:after="200" w:lineRule="auto" w:line="276"/>
      </w:pPr>
    </w:pPrDefault>
  </w:docDefaults>
  <w:style w:type="paragraph" w:default="1" w:styleId="style0">
    <w:name w:val="Normal"/>
    <w:next w:val="style0"/>
    <w:qFormat/>
    <w:pPr/>
    <w:rPr>
      <w:rFonts w:eastAsiaTheme="minorEastAsia"/>
      <w:lang w:eastAsia="en-IN"/>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pPr>
      <w:spacing w:after="0" w:lineRule="auto" w:line="240"/>
    </w:pPr>
    <w:rPr>
      <w:rFonts w:eastAsiaTheme="minorEastAsia"/>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paragraph" w:styleId="style179">
    <w:name w:val="List Paragraph"/>
    <w:basedOn w:val="style0"/>
    <w:next w:val="style179"/>
    <w:qFormat/>
    <w:uiPriority w:val="34"/>
    <w:pPr>
      <w:numPr>
        <w:ilvl w:val="0"/>
        <w:numId w:val="1"/>
      </w:numPr>
      <w:spacing w:after="0" w:lineRule="auto" w:line="480"/>
      <w:jc w:val="both"/>
      <w:contextualSpacing/>
    </w:pPr>
    <w:rPr>
      <w:rFonts w:ascii="Tahoma" w:cs="Tahoma" w:hAnsi="Tahoma"/>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1" Type="http://schemas.openxmlformats.org/officeDocument/2006/relationships/numbering" Target="numbering.xml"/><Relationship Id="rId4"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430</Words>
  <Characters>2737</Characters>
  <Application>WPS Office</Application>
  <DocSecurity>0</DocSecurity>
  <Paragraphs>55</Paragraphs>
  <ScaleCrop>false</ScaleCrop>
  <Company>Microsoft</Company>
  <LinksUpToDate>false</LinksUpToDate>
  <CharactersWithSpaces>3238</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2015-08-20T15:56:10Z</dcterms:created>
  <dc:creator>Administrator</dc:creator>
  <lastModifiedBy>Lenovo A6000</lastModifiedBy>
  <dcterms:modified xsi:type="dcterms:W3CDTF">2015-08-20T15:56:11Z</dcterms:modified>
  <revision>9</revision>
</coreProperties>
</file>